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D4F11" w14:textId="77777777" w:rsidR="0088288B" w:rsidRPr="00857AF2" w:rsidRDefault="00AB0B90">
      <w:pPr>
        <w:pStyle w:val="Title"/>
      </w:pPr>
      <w:r w:rsidRPr="00857AF2">
        <w:t>The Ethnographic Interview</w:t>
      </w:r>
    </w:p>
    <w:p w14:paraId="585F1D6F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53F9187E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162D8C91" w14:textId="77777777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6C7654A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1299F9BD" w14:textId="77777777" w:rsidR="00857AF2" w:rsidRPr="00514E14" w:rsidRDefault="00857AF2" w:rsidP="00857AF2">
      <w:pPr>
        <w:pStyle w:val="NoSpacing"/>
        <w:ind w:left="180"/>
        <w:rPr>
          <w:lang w:val="id-ID"/>
        </w:rPr>
      </w:pPr>
      <w:r w:rsidRPr="00514E14">
        <w:t xml:space="preserve">Nama         </w:t>
      </w:r>
      <w:proofErr w:type="gramStart"/>
      <w:r w:rsidRPr="00514E14">
        <w:t xml:space="preserve">  :</w:t>
      </w:r>
      <w:proofErr w:type="gramEnd"/>
      <w:r w:rsidR="00514E14" w:rsidRPr="00514E14">
        <w:rPr>
          <w:lang w:val="id-ID"/>
        </w:rPr>
        <w:t xml:space="preserve"> Tasya Ayu Regita Nurcahyani</w:t>
      </w:r>
    </w:p>
    <w:p w14:paraId="380E7957" w14:textId="205033C9" w:rsidR="00857AF2" w:rsidRPr="00514E14" w:rsidRDefault="00857AF2" w:rsidP="00857AF2">
      <w:pPr>
        <w:pStyle w:val="NoSpacing"/>
        <w:ind w:left="180"/>
        <w:rPr>
          <w:lang w:val="id-ID"/>
        </w:rPr>
      </w:pPr>
      <w:proofErr w:type="spellStart"/>
      <w:r w:rsidRPr="00514E14">
        <w:t>Usia</w:t>
      </w:r>
      <w:proofErr w:type="spellEnd"/>
      <w:r w:rsidRPr="00514E14">
        <w:t xml:space="preserve">           </w:t>
      </w:r>
      <w:proofErr w:type="gramStart"/>
      <w:r w:rsidRPr="00514E14">
        <w:t xml:space="preserve">  :</w:t>
      </w:r>
      <w:proofErr w:type="gramEnd"/>
      <w:r w:rsidR="00514E14" w:rsidRPr="00514E14">
        <w:rPr>
          <w:lang w:val="id-ID"/>
        </w:rPr>
        <w:t xml:space="preserve"> 2</w:t>
      </w:r>
      <w:r w:rsidR="00CA20E3">
        <w:t>5</w:t>
      </w:r>
      <w:r w:rsidR="00514E14" w:rsidRPr="00514E14">
        <w:rPr>
          <w:lang w:val="id-ID"/>
        </w:rPr>
        <w:t xml:space="preserve"> Tahun</w:t>
      </w:r>
    </w:p>
    <w:p w14:paraId="1E51C27E" w14:textId="5CB99E6A" w:rsidR="00857AF2" w:rsidRPr="00CA20E3" w:rsidRDefault="00857AF2" w:rsidP="00857AF2">
      <w:pPr>
        <w:pStyle w:val="NoSpacing"/>
        <w:ind w:left="180"/>
      </w:pPr>
      <w:proofErr w:type="spellStart"/>
      <w:r w:rsidRPr="00514E14">
        <w:t>Pekerjaan</w:t>
      </w:r>
      <w:proofErr w:type="spellEnd"/>
      <w:r w:rsidRPr="00514E14">
        <w:t xml:space="preserve">     :</w:t>
      </w:r>
      <w:r w:rsidR="00514E14">
        <w:rPr>
          <w:lang w:val="id-ID"/>
        </w:rPr>
        <w:t xml:space="preserve"> </w:t>
      </w:r>
      <w:proofErr w:type="spellStart"/>
      <w:r w:rsidR="00CA20E3">
        <w:t>Karyawan</w:t>
      </w:r>
      <w:proofErr w:type="spellEnd"/>
      <w:r w:rsidR="00CA20E3">
        <w:t xml:space="preserve"> Swasta</w:t>
      </w:r>
      <w:bookmarkStart w:id="0" w:name="_GoBack"/>
      <w:bookmarkEnd w:id="0"/>
    </w:p>
    <w:p w14:paraId="419F24FB" w14:textId="77777777" w:rsidR="00857AF2" w:rsidRPr="00D309AE" w:rsidRDefault="00857AF2" w:rsidP="00857AF2">
      <w:pPr>
        <w:pStyle w:val="NoSpacing"/>
        <w:ind w:left="180"/>
        <w:rPr>
          <w:lang w:val="id-ID"/>
        </w:rPr>
      </w:pPr>
      <w:r w:rsidRPr="00514E14">
        <w:t xml:space="preserve">Pendidikan </w:t>
      </w:r>
      <w:proofErr w:type="gramStart"/>
      <w:r w:rsidRPr="00514E14">
        <w:t xml:space="preserve">  :</w:t>
      </w:r>
      <w:proofErr w:type="gramEnd"/>
      <w:r w:rsidR="00D309AE">
        <w:rPr>
          <w:lang w:val="id-ID"/>
        </w:rPr>
        <w:t xml:space="preserve"> S1</w:t>
      </w:r>
    </w:p>
    <w:p w14:paraId="115A766C" w14:textId="77777777" w:rsidR="0088288B" w:rsidRDefault="0088288B" w:rsidP="00857AF2">
      <w:pPr>
        <w:pStyle w:val="NoSpacing"/>
        <w:rPr>
          <w:b/>
          <w:sz w:val="20"/>
        </w:rPr>
      </w:pPr>
    </w:p>
    <w:p w14:paraId="567DBA6A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3973115B" w14:textId="77777777" w:rsidTr="00514E14">
        <w:trPr>
          <w:trHeight w:val="480"/>
        </w:trPr>
        <w:tc>
          <w:tcPr>
            <w:tcW w:w="1680" w:type="dxa"/>
            <w:shd w:val="clear" w:color="auto" w:fill="B5D6A7"/>
          </w:tcPr>
          <w:p w14:paraId="306562A7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3C867AF5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E27DE20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2A81324A" w14:textId="77777777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5D5AE31E" w14:textId="77777777" w:rsidTr="00514E14">
        <w:trPr>
          <w:trHeight w:val="1319"/>
        </w:trPr>
        <w:tc>
          <w:tcPr>
            <w:tcW w:w="1680" w:type="dxa"/>
            <w:vMerge w:val="restart"/>
          </w:tcPr>
          <w:p w14:paraId="0E6DAD0C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209468CC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78851FDD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2624659C" w14:textId="77777777" w:rsidR="0088288B" w:rsidRDefault="00EA4200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  <w:tr w:rsidR="0088288B" w14:paraId="3C3B640F" w14:textId="77777777" w:rsidTr="00514E14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02C7E0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905D9FA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881675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7FD22752" w14:textId="77777777" w:rsidR="0088288B" w:rsidRPr="00D309AE" w:rsidRDefault="00D309AE">
            <w:pPr>
              <w:pStyle w:val="TableParagraph"/>
              <w:spacing w:before="102"/>
              <w:ind w:right="93"/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Saya merasakan keadilan sejak saya usia dini yaitu mendapatkan keadilan di kehidupan keluarga saya.</w:t>
            </w:r>
          </w:p>
        </w:tc>
      </w:tr>
      <w:tr w:rsidR="0088288B" w14:paraId="28851E89" w14:textId="77777777" w:rsidTr="00514E14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4D7A6EC9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6CF8FEF7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275A43CA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4CE7722D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6614015C" w14:textId="77777777" w:rsidR="0088288B" w:rsidRPr="00514E14" w:rsidRDefault="00514E14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Tidak</w:t>
            </w:r>
          </w:p>
        </w:tc>
      </w:tr>
      <w:tr w:rsidR="0088288B" w14:paraId="7E99FD3B" w14:textId="77777777" w:rsidTr="00514E14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15F127C4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F8F544E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A226D4" w14:textId="77777777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1FB85B79" w14:textId="77777777" w:rsidR="0088288B" w:rsidRDefault="00514E14">
            <w:pPr>
              <w:pStyle w:val="TableParagraph"/>
              <w:ind w:right="99"/>
              <w:jc w:val="both"/>
              <w:rPr>
                <w:sz w:val="24"/>
              </w:rPr>
            </w:pPr>
            <w:proofErr w:type="spellStart"/>
            <w:r w:rsidRPr="00514E14">
              <w:rPr>
                <w:sz w:val="24"/>
              </w:rPr>
              <w:t>Menurut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saya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saya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lebih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suka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dengan</w:t>
            </w:r>
            <w:proofErr w:type="spellEnd"/>
            <w:r w:rsidRPr="00514E14">
              <w:rPr>
                <w:sz w:val="24"/>
              </w:rPr>
              <w:t xml:space="preserve"> orang yang </w:t>
            </w:r>
            <w:proofErr w:type="spellStart"/>
            <w:r w:rsidRPr="00514E14">
              <w:rPr>
                <w:sz w:val="24"/>
              </w:rPr>
              <w:t>mendapatkan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nilai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sesuai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dengan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ukuran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pekerjaan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mereka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karena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hal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tersebut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dapat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menciptakan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lingkungan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kerja</w:t>
            </w:r>
            <w:proofErr w:type="spellEnd"/>
            <w:r w:rsidRPr="00514E14">
              <w:rPr>
                <w:sz w:val="24"/>
              </w:rPr>
              <w:t xml:space="preserve"> yang </w:t>
            </w:r>
            <w:proofErr w:type="spellStart"/>
            <w:r w:rsidRPr="00514E14">
              <w:rPr>
                <w:sz w:val="24"/>
              </w:rPr>
              <w:t>kondusif</w:t>
            </w:r>
            <w:proofErr w:type="spellEnd"/>
            <w:r w:rsidRPr="00514E14">
              <w:rPr>
                <w:sz w:val="24"/>
              </w:rPr>
              <w:t xml:space="preserve"> dan </w:t>
            </w:r>
            <w:r>
              <w:rPr>
                <w:sz w:val="24"/>
              </w:rPr>
              <w:t>professional</w:t>
            </w:r>
          </w:p>
        </w:tc>
      </w:tr>
      <w:tr w:rsidR="0088288B" w14:paraId="15D32FE5" w14:textId="77777777" w:rsidTr="00514E14">
        <w:trPr>
          <w:trHeight w:val="2420"/>
        </w:trPr>
        <w:tc>
          <w:tcPr>
            <w:tcW w:w="1680" w:type="dxa"/>
          </w:tcPr>
          <w:p w14:paraId="7494BD30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Honesty</w:t>
            </w:r>
          </w:p>
        </w:tc>
        <w:tc>
          <w:tcPr>
            <w:tcW w:w="2620" w:type="dxa"/>
          </w:tcPr>
          <w:p w14:paraId="092AC4EA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8D0FCD4" w14:textId="77777777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14803739" w14:textId="77777777" w:rsidR="0088288B" w:rsidRDefault="00514E14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proofErr w:type="spellStart"/>
            <w:r w:rsidRPr="00514E14">
              <w:rPr>
                <w:sz w:val="24"/>
              </w:rPr>
              <w:t>Iya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hal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ini</w:t>
            </w:r>
            <w:proofErr w:type="spellEnd"/>
            <w:r w:rsidRPr="00514E14">
              <w:rPr>
                <w:sz w:val="24"/>
              </w:rPr>
              <w:t xml:space="preserve"> di </w:t>
            </w:r>
            <w:proofErr w:type="spellStart"/>
            <w:r w:rsidRPr="00514E14">
              <w:rPr>
                <w:sz w:val="24"/>
              </w:rPr>
              <w:t>karenakan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masing-masing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mempunyai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konsekuensi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tersendiri</w:t>
            </w:r>
            <w:proofErr w:type="spellEnd"/>
            <w:r w:rsidRPr="00514E14">
              <w:rPr>
                <w:sz w:val="24"/>
              </w:rPr>
              <w:t xml:space="preserve">, di mana </w:t>
            </w:r>
            <w:proofErr w:type="spellStart"/>
            <w:r w:rsidRPr="00514E14">
              <w:rPr>
                <w:sz w:val="24"/>
              </w:rPr>
              <w:t>bersikap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jujur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memiliki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konsekuensi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ketika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kita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berkata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jujur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membuat</w:t>
            </w:r>
            <w:proofErr w:type="spellEnd"/>
            <w:r w:rsidRPr="00514E14">
              <w:rPr>
                <w:sz w:val="24"/>
              </w:rPr>
              <w:t xml:space="preserve"> orang </w:t>
            </w:r>
            <w:proofErr w:type="spellStart"/>
            <w:r w:rsidRPr="00514E14">
              <w:rPr>
                <w:sz w:val="24"/>
              </w:rPr>
              <w:t>selalu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percaya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kepada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proofErr w:type="gramStart"/>
            <w:r w:rsidRPr="00514E14">
              <w:rPr>
                <w:sz w:val="24"/>
              </w:rPr>
              <w:t>kita</w:t>
            </w:r>
            <w:proofErr w:type="spellEnd"/>
            <w:r w:rsidRPr="00514E14">
              <w:rPr>
                <w:sz w:val="24"/>
              </w:rPr>
              <w:t xml:space="preserve"> ,</w:t>
            </w:r>
            <w:proofErr w:type="gram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sedangkan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ketika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kita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menjadi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pembohong</w:t>
            </w:r>
            <w:proofErr w:type="spellEnd"/>
            <w:r w:rsidRPr="00514E14">
              <w:rPr>
                <w:sz w:val="24"/>
              </w:rPr>
              <w:t xml:space="preserve"> juga </w:t>
            </w:r>
            <w:proofErr w:type="spellStart"/>
            <w:r w:rsidRPr="00514E14">
              <w:rPr>
                <w:sz w:val="24"/>
              </w:rPr>
              <w:t>memiliki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konsekuensi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tersendiri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yaitu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ketika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kita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berkata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bohong</w:t>
            </w:r>
            <w:proofErr w:type="spellEnd"/>
            <w:r w:rsidRPr="00514E14">
              <w:rPr>
                <w:sz w:val="24"/>
              </w:rPr>
              <w:t xml:space="preserve"> pada </w:t>
            </w:r>
            <w:proofErr w:type="spellStart"/>
            <w:r w:rsidRPr="00514E14">
              <w:rPr>
                <w:sz w:val="24"/>
              </w:rPr>
              <w:t>seseorang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dengan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sadarnya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kita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telah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menyakiti</w:t>
            </w:r>
            <w:proofErr w:type="spellEnd"/>
            <w:r w:rsidRPr="00514E14">
              <w:rPr>
                <w:sz w:val="24"/>
              </w:rPr>
              <w:t xml:space="preserve"> orang </w:t>
            </w:r>
            <w:proofErr w:type="spellStart"/>
            <w:r w:rsidRPr="00514E14">
              <w:rPr>
                <w:sz w:val="24"/>
              </w:rPr>
              <w:t>itu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walaupun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dengan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tujuan</w:t>
            </w:r>
            <w:proofErr w:type="spellEnd"/>
            <w:r w:rsidRPr="00514E14">
              <w:rPr>
                <w:sz w:val="24"/>
              </w:rPr>
              <w:t xml:space="preserve"> yang </w:t>
            </w:r>
            <w:proofErr w:type="spellStart"/>
            <w:r w:rsidRPr="00514E14">
              <w:rPr>
                <w:sz w:val="24"/>
              </w:rPr>
              <w:t>baik</w:t>
            </w:r>
            <w:proofErr w:type="spellEnd"/>
          </w:p>
        </w:tc>
      </w:tr>
    </w:tbl>
    <w:p w14:paraId="61E121C8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7747BAAE" w14:textId="77777777" w:rsidTr="00FD64F0">
        <w:trPr>
          <w:trHeight w:val="1579"/>
        </w:trPr>
        <w:tc>
          <w:tcPr>
            <w:tcW w:w="1680" w:type="dxa"/>
            <w:vMerge w:val="restart"/>
          </w:tcPr>
          <w:p w14:paraId="14D9DB56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04C03861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D3F955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6B50011E" w14:textId="77777777" w:rsidR="0088288B" w:rsidRDefault="00514E14">
            <w:pPr>
              <w:pStyle w:val="TableParagraph"/>
              <w:spacing w:before="100"/>
              <w:ind w:right="105"/>
              <w:rPr>
                <w:sz w:val="24"/>
              </w:rPr>
            </w:pPr>
            <w:r w:rsidRPr="00514E14">
              <w:rPr>
                <w:sz w:val="24"/>
              </w:rPr>
              <w:t xml:space="preserve">Dari </w:t>
            </w:r>
            <w:proofErr w:type="spellStart"/>
            <w:r w:rsidRPr="00514E14">
              <w:rPr>
                <w:sz w:val="24"/>
              </w:rPr>
              <w:t>sudut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pandang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saya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mengenai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terlalu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jujur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itu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tidak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baik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contohnya</w:t>
            </w:r>
            <w:proofErr w:type="spellEnd"/>
            <w:r w:rsidRPr="00514E14">
              <w:rPr>
                <w:sz w:val="24"/>
              </w:rPr>
              <w:t xml:space="preserve"> orang yang </w:t>
            </w:r>
            <w:proofErr w:type="spellStart"/>
            <w:r w:rsidRPr="00514E14">
              <w:rPr>
                <w:sz w:val="24"/>
              </w:rPr>
              <w:t>bersikap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terlalu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jujur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dalam</w:t>
            </w:r>
            <w:proofErr w:type="spellEnd"/>
            <w:r w:rsidRPr="00514E14">
              <w:rPr>
                <w:sz w:val="24"/>
              </w:rPr>
              <w:t xml:space="preserve"> dunia </w:t>
            </w:r>
            <w:proofErr w:type="spellStart"/>
            <w:r w:rsidRPr="00514E14">
              <w:rPr>
                <w:sz w:val="24"/>
              </w:rPr>
              <w:t>kerja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proofErr w:type="gramStart"/>
            <w:r w:rsidRPr="00514E14">
              <w:rPr>
                <w:sz w:val="24"/>
              </w:rPr>
              <w:t>bisa</w:t>
            </w:r>
            <w:proofErr w:type="spellEnd"/>
            <w:r w:rsidRPr="00514E14">
              <w:rPr>
                <w:sz w:val="24"/>
              </w:rPr>
              <w:t xml:space="preserve">  </w:t>
            </w:r>
            <w:proofErr w:type="spellStart"/>
            <w:r w:rsidRPr="00514E14">
              <w:rPr>
                <w:sz w:val="24"/>
              </w:rPr>
              <w:t>membawa</w:t>
            </w:r>
            <w:proofErr w:type="spellEnd"/>
            <w:proofErr w:type="gram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akibat</w:t>
            </w:r>
            <w:proofErr w:type="spellEnd"/>
            <w:r w:rsidRPr="00514E14">
              <w:rPr>
                <w:sz w:val="24"/>
              </w:rPr>
              <w:t xml:space="preserve"> yang </w:t>
            </w:r>
            <w:proofErr w:type="spellStart"/>
            <w:r w:rsidRPr="00514E14">
              <w:rPr>
                <w:sz w:val="24"/>
              </w:rPr>
              <w:t>buruk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bagi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pekerjaan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mereka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selain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itu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jika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kita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terlalu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jujur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besar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kemungkinan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akan</w:t>
            </w:r>
            <w:proofErr w:type="spellEnd"/>
            <w:r w:rsidRPr="00514E14">
              <w:rPr>
                <w:sz w:val="24"/>
              </w:rPr>
              <w:t xml:space="preserve"> di </w:t>
            </w:r>
            <w:proofErr w:type="spellStart"/>
            <w:r w:rsidRPr="00514E14">
              <w:rPr>
                <w:sz w:val="24"/>
              </w:rPr>
              <w:t>manfaatkan</w:t>
            </w:r>
            <w:proofErr w:type="spellEnd"/>
            <w:r w:rsidRPr="00514E14">
              <w:rPr>
                <w:sz w:val="24"/>
              </w:rPr>
              <w:t xml:space="preserve"> oleh orang lain.</w:t>
            </w:r>
          </w:p>
        </w:tc>
      </w:tr>
      <w:tr w:rsidR="0088288B" w14:paraId="2BF66860" w14:textId="77777777" w:rsidTr="00FD64F0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15D19CE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57BF400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1F4C6770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5128F972" w14:textId="77777777" w:rsidR="0088288B" w:rsidRPr="00514E14" w:rsidRDefault="00514E14">
            <w:pPr>
              <w:pStyle w:val="TableParagraph"/>
              <w:spacing w:before="105"/>
              <w:ind w:right="114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Ya</w:t>
            </w:r>
          </w:p>
        </w:tc>
      </w:tr>
      <w:tr w:rsidR="0088288B" w14:paraId="7B91EB16" w14:textId="77777777" w:rsidTr="00FD64F0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270EFC2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4ED00E6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3483406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400940F" w14:textId="77777777" w:rsidR="00514E14" w:rsidRPr="00514E14" w:rsidRDefault="00514E14" w:rsidP="00514E14">
            <w:pPr>
              <w:pStyle w:val="TableParagraph"/>
              <w:ind w:right="93"/>
              <w:jc w:val="both"/>
              <w:rPr>
                <w:sz w:val="24"/>
              </w:rPr>
            </w:pPr>
            <w:r w:rsidRPr="00514E14">
              <w:rPr>
                <w:sz w:val="24"/>
              </w:rPr>
              <w:t xml:space="preserve">Saya </w:t>
            </w:r>
            <w:proofErr w:type="spellStart"/>
            <w:r w:rsidRPr="00514E14">
              <w:rPr>
                <w:sz w:val="24"/>
              </w:rPr>
              <w:t>lebih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suka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menjadi</w:t>
            </w:r>
            <w:proofErr w:type="spellEnd"/>
            <w:r w:rsidRPr="00514E14">
              <w:rPr>
                <w:sz w:val="24"/>
              </w:rPr>
              <w:t xml:space="preserve"> orang </w:t>
            </w:r>
            <w:proofErr w:type="spellStart"/>
            <w:r w:rsidRPr="00514E14">
              <w:rPr>
                <w:sz w:val="24"/>
              </w:rPr>
              <w:t>benar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karena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sesuatu</w:t>
            </w:r>
            <w:proofErr w:type="spellEnd"/>
            <w:r w:rsidRPr="00514E14">
              <w:rPr>
                <w:sz w:val="24"/>
              </w:rPr>
              <w:t xml:space="preserve"> yang </w:t>
            </w:r>
            <w:proofErr w:type="spellStart"/>
            <w:r w:rsidRPr="00514E14">
              <w:rPr>
                <w:sz w:val="24"/>
              </w:rPr>
              <w:t>baik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belum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tentu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benar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kebenaran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sesungguhnya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membuktikan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bahwa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menjadi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baik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itu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tidak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selalu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baik</w:t>
            </w:r>
            <w:proofErr w:type="spellEnd"/>
            <w:r w:rsidRPr="00514E14">
              <w:rPr>
                <w:sz w:val="24"/>
              </w:rPr>
              <w:t>.</w:t>
            </w:r>
          </w:p>
          <w:p w14:paraId="353CE109" w14:textId="77777777" w:rsidR="0088288B" w:rsidRDefault="00514E14" w:rsidP="00514E14">
            <w:pPr>
              <w:pStyle w:val="TableParagraph"/>
              <w:ind w:right="93"/>
              <w:jc w:val="both"/>
              <w:rPr>
                <w:sz w:val="24"/>
              </w:rPr>
            </w:pPr>
            <w:proofErr w:type="spellStart"/>
            <w:r w:rsidRPr="00514E14">
              <w:rPr>
                <w:sz w:val="24"/>
              </w:rPr>
              <w:t>Maka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jadilah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benar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walau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bagi</w:t>
            </w:r>
            <w:proofErr w:type="spellEnd"/>
            <w:r w:rsidRPr="00514E14">
              <w:rPr>
                <w:sz w:val="24"/>
              </w:rPr>
              <w:t xml:space="preserve"> orang lain </w:t>
            </w:r>
            <w:proofErr w:type="spellStart"/>
            <w:r w:rsidRPr="00514E14">
              <w:rPr>
                <w:sz w:val="24"/>
              </w:rPr>
              <w:t>itu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merupakan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sebuah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keburukan</w:t>
            </w:r>
            <w:proofErr w:type="spellEnd"/>
            <w:r w:rsidRPr="00514E14">
              <w:rPr>
                <w:sz w:val="24"/>
              </w:rPr>
              <w:t>.</w:t>
            </w:r>
          </w:p>
        </w:tc>
      </w:tr>
      <w:tr w:rsidR="0088288B" w14:paraId="39E6252B" w14:textId="77777777" w:rsidTr="00FD64F0">
        <w:trPr>
          <w:trHeight w:val="2959"/>
        </w:trPr>
        <w:tc>
          <w:tcPr>
            <w:tcW w:w="1680" w:type="dxa"/>
            <w:vMerge w:val="restart"/>
          </w:tcPr>
          <w:p w14:paraId="27F49C83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E250842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1DBAAE6F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1DC2A5E1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4F625C23" w14:textId="77777777" w:rsidR="00514E14" w:rsidRPr="00514E14" w:rsidRDefault="00514E14" w:rsidP="00514E14">
            <w:pPr>
              <w:pStyle w:val="TableParagraph"/>
              <w:tabs>
                <w:tab w:val="left" w:pos="1947"/>
              </w:tabs>
              <w:ind w:right="93"/>
              <w:jc w:val="both"/>
              <w:rPr>
                <w:sz w:val="24"/>
              </w:rPr>
            </w:pPr>
            <w:proofErr w:type="spellStart"/>
            <w:r w:rsidRPr="00514E14">
              <w:rPr>
                <w:sz w:val="24"/>
              </w:rPr>
              <w:t>Korupsi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merupakan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tindakan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menyalahgunakan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kepercayaan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publik</w:t>
            </w:r>
            <w:proofErr w:type="spellEnd"/>
            <w:r w:rsidRPr="00514E14">
              <w:rPr>
                <w:sz w:val="24"/>
              </w:rPr>
              <w:t xml:space="preserve"> yang </w:t>
            </w:r>
            <w:proofErr w:type="spellStart"/>
            <w:r w:rsidRPr="00514E14">
              <w:rPr>
                <w:sz w:val="24"/>
              </w:rPr>
              <w:t>dikuasakan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kepada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mereka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untuk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mendapatkan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keuntungan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sepihak</w:t>
            </w:r>
            <w:proofErr w:type="spellEnd"/>
            <w:r w:rsidRPr="00514E14">
              <w:rPr>
                <w:sz w:val="24"/>
              </w:rPr>
              <w:t xml:space="preserve">. </w:t>
            </w:r>
            <w:proofErr w:type="spellStart"/>
            <w:r w:rsidRPr="00514E14">
              <w:rPr>
                <w:sz w:val="24"/>
              </w:rPr>
              <w:t>Contoh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dari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kasus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ini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yaitu</w:t>
            </w:r>
            <w:proofErr w:type="spellEnd"/>
            <w:r w:rsidRPr="00514E14">
              <w:rPr>
                <w:sz w:val="24"/>
              </w:rPr>
              <w:t xml:space="preserve"> </w:t>
            </w:r>
          </w:p>
          <w:p w14:paraId="0B759BC9" w14:textId="77777777" w:rsidR="0088288B" w:rsidRDefault="00514E14" w:rsidP="00514E14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proofErr w:type="spellStart"/>
            <w:r w:rsidRPr="00514E14">
              <w:rPr>
                <w:sz w:val="24"/>
              </w:rPr>
              <w:t>Kasus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suap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perkebunan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kelapa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lastRenderedPageBreak/>
              <w:t>sawit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Bupati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Buon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Amran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Batalipu</w:t>
            </w:r>
            <w:proofErr w:type="spellEnd"/>
          </w:p>
        </w:tc>
      </w:tr>
      <w:tr w:rsidR="0088288B" w14:paraId="56E709FE" w14:textId="77777777" w:rsidTr="00FD64F0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4D2CB079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67AE13B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731F7503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8D8F977" w14:textId="77777777" w:rsidR="0088288B" w:rsidRDefault="00514E14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proofErr w:type="spellStart"/>
            <w:r w:rsidRPr="00514E14">
              <w:rPr>
                <w:sz w:val="24"/>
              </w:rPr>
              <w:t>terlalu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percaya</w:t>
            </w:r>
            <w:proofErr w:type="spellEnd"/>
            <w:r w:rsidRPr="00514E14">
              <w:rPr>
                <w:sz w:val="24"/>
              </w:rPr>
              <w:t xml:space="preserve"> pada orang lain </w:t>
            </w:r>
            <w:proofErr w:type="spellStart"/>
            <w:r w:rsidRPr="00514E14">
              <w:rPr>
                <w:sz w:val="24"/>
              </w:rPr>
              <w:t>akan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berujung</w:t>
            </w:r>
            <w:proofErr w:type="spellEnd"/>
            <w:r w:rsidRPr="00514E14">
              <w:rPr>
                <w:sz w:val="24"/>
              </w:rPr>
              <w:t xml:space="preserve"> pada </w:t>
            </w:r>
            <w:proofErr w:type="spellStart"/>
            <w:r w:rsidRPr="00514E14">
              <w:rPr>
                <w:sz w:val="24"/>
              </w:rPr>
              <w:t>kekecewaan</w:t>
            </w:r>
            <w:proofErr w:type="spellEnd"/>
            <w:r w:rsidRPr="00514E14">
              <w:rPr>
                <w:sz w:val="24"/>
              </w:rPr>
              <w:t xml:space="preserve">, </w:t>
            </w:r>
            <w:proofErr w:type="spellStart"/>
            <w:r w:rsidRPr="00514E14">
              <w:rPr>
                <w:sz w:val="24"/>
              </w:rPr>
              <w:t>ketika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kita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terlalu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percaya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sama</w:t>
            </w:r>
            <w:proofErr w:type="spellEnd"/>
            <w:r w:rsidRPr="00514E14">
              <w:rPr>
                <w:sz w:val="24"/>
              </w:rPr>
              <w:t xml:space="preserve"> orang lain dan orang </w:t>
            </w:r>
            <w:proofErr w:type="spellStart"/>
            <w:r w:rsidRPr="00514E14">
              <w:rPr>
                <w:sz w:val="24"/>
              </w:rPr>
              <w:t>tersebut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melakukan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kesalahan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maka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kepercayaan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tersebut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dapat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berubah</w:t>
            </w:r>
            <w:proofErr w:type="spellEnd"/>
            <w:r w:rsidRPr="00514E14">
              <w:rPr>
                <w:sz w:val="24"/>
              </w:rPr>
              <w:t xml:space="preserve"> </w:t>
            </w:r>
            <w:proofErr w:type="spellStart"/>
            <w:r w:rsidRPr="00514E14">
              <w:rPr>
                <w:sz w:val="24"/>
              </w:rPr>
              <w:t>menjadi</w:t>
            </w:r>
            <w:proofErr w:type="spellEnd"/>
            <w:r w:rsidRPr="00514E14">
              <w:rPr>
                <w:sz w:val="24"/>
              </w:rPr>
              <w:t xml:space="preserve"> rasa </w:t>
            </w:r>
            <w:proofErr w:type="spellStart"/>
            <w:r w:rsidRPr="00514E14">
              <w:rPr>
                <w:sz w:val="24"/>
              </w:rPr>
              <w:t>kekecewaan</w:t>
            </w:r>
            <w:proofErr w:type="spellEnd"/>
          </w:p>
        </w:tc>
      </w:tr>
      <w:tr w:rsidR="0088288B" w14:paraId="2955081F" w14:textId="77777777" w:rsidTr="00FD64F0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78774537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2A7370F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3F7F977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B2A1ADA" w14:textId="77777777" w:rsidR="0088288B" w:rsidRPr="00514E14" w:rsidRDefault="00514E14">
            <w:pPr>
              <w:pStyle w:val="TableParagraph"/>
              <w:spacing w:before="104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Tidak</w:t>
            </w:r>
          </w:p>
        </w:tc>
      </w:tr>
      <w:tr w:rsidR="0088288B" w14:paraId="32A0DB15" w14:textId="77777777" w:rsidTr="00FD64F0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E254875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37597703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E378501" w14:textId="7777777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32F66C2D" w14:textId="77777777" w:rsidR="0088288B" w:rsidRDefault="00FD64F0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  <w:lang w:val="id-ID"/>
              </w:rPr>
              <w:t>S</w:t>
            </w:r>
            <w:proofErr w:type="spellStart"/>
            <w:r w:rsidRPr="00FD64F0">
              <w:rPr>
                <w:sz w:val="24"/>
              </w:rPr>
              <w:t>aya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memilih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untuk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memberikan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kesempatan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kedua</w:t>
            </w:r>
            <w:proofErr w:type="spellEnd"/>
            <w:r w:rsidRPr="00FD64F0">
              <w:rPr>
                <w:sz w:val="24"/>
              </w:rPr>
              <w:t xml:space="preserve">, </w:t>
            </w:r>
            <w:proofErr w:type="spellStart"/>
            <w:r w:rsidRPr="00FD64F0">
              <w:rPr>
                <w:sz w:val="24"/>
              </w:rPr>
              <w:t>karena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dengan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memberikan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kesempatan</w:t>
            </w:r>
            <w:proofErr w:type="spellEnd"/>
            <w:r w:rsidRPr="00FD64F0">
              <w:rPr>
                <w:sz w:val="24"/>
              </w:rPr>
              <w:t xml:space="preserve">  </w:t>
            </w:r>
            <w:proofErr w:type="spellStart"/>
            <w:r w:rsidRPr="00FD64F0">
              <w:rPr>
                <w:sz w:val="24"/>
              </w:rPr>
              <w:t>tersebut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memberikan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peluang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untuk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tidak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mengulangi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apa</w:t>
            </w:r>
            <w:proofErr w:type="spellEnd"/>
            <w:r w:rsidRPr="00FD64F0">
              <w:rPr>
                <w:sz w:val="24"/>
              </w:rPr>
              <w:t xml:space="preserve"> yang </w:t>
            </w:r>
            <w:proofErr w:type="spellStart"/>
            <w:r w:rsidRPr="00FD64F0">
              <w:rPr>
                <w:sz w:val="24"/>
              </w:rPr>
              <w:t>telah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terjadi</w:t>
            </w:r>
            <w:proofErr w:type="spellEnd"/>
            <w:r w:rsidRPr="00FD64F0">
              <w:rPr>
                <w:sz w:val="24"/>
              </w:rPr>
              <w:t xml:space="preserve">, </w:t>
            </w:r>
            <w:proofErr w:type="spellStart"/>
            <w:r w:rsidRPr="00FD64F0">
              <w:rPr>
                <w:sz w:val="24"/>
              </w:rPr>
              <w:t>karena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dengan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memberikan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kesempatan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kedua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kita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bisa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melihat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apakah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dia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benar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benar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berubah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atau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tidak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karena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tidak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mudah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untuk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memulai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dengan</w:t>
            </w:r>
            <w:proofErr w:type="spellEnd"/>
            <w:r w:rsidRPr="00FD64F0">
              <w:rPr>
                <w:sz w:val="24"/>
              </w:rPr>
              <w:t xml:space="preserve"> orang lain </w:t>
            </w:r>
            <w:proofErr w:type="spellStart"/>
            <w:r w:rsidRPr="00FD64F0">
              <w:rPr>
                <w:sz w:val="24"/>
              </w:rPr>
              <w:t>lagi</w:t>
            </w:r>
            <w:proofErr w:type="spellEnd"/>
          </w:p>
        </w:tc>
      </w:tr>
    </w:tbl>
    <w:p w14:paraId="60017B36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0253CF26" w14:textId="77777777" w:rsidTr="00FD64F0">
        <w:trPr>
          <w:trHeight w:val="2959"/>
        </w:trPr>
        <w:tc>
          <w:tcPr>
            <w:tcW w:w="1680" w:type="dxa"/>
          </w:tcPr>
          <w:p w14:paraId="33E0A481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4C13B331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2ACE3FD6" w14:textId="77777777" w:rsidR="0088288B" w:rsidRDefault="00AB0B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 you, and </w:t>
            </w:r>
            <w:r w:rsidR="009A0839">
              <w:rPr>
                <w:sz w:val="24"/>
              </w:rPr>
              <w:t>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4573B0D6" w14:textId="77777777" w:rsidR="0088288B" w:rsidRDefault="0088288B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88288B" w14:paraId="7AA743E8" w14:textId="77777777" w:rsidTr="00FD64F0">
        <w:trPr>
          <w:trHeight w:val="1860"/>
        </w:trPr>
        <w:tc>
          <w:tcPr>
            <w:tcW w:w="1680" w:type="dxa"/>
            <w:vMerge w:val="restart"/>
          </w:tcPr>
          <w:p w14:paraId="643E8A44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4E4B4C04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39B002DB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306A5763" w14:textId="77777777" w:rsidR="0088288B" w:rsidRPr="00FD64F0" w:rsidRDefault="00FD64F0">
            <w:pPr>
              <w:pStyle w:val="TableParagraph"/>
              <w:spacing w:before="104"/>
              <w:ind w:right="98"/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Tidak</w:t>
            </w:r>
          </w:p>
        </w:tc>
      </w:tr>
      <w:tr w:rsidR="0088288B" w14:paraId="5B4E7C9E" w14:textId="77777777" w:rsidTr="00FD64F0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7DE51E67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9CC50D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E458ECA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D839096" w14:textId="77777777" w:rsidR="0088288B" w:rsidRDefault="00FD64F0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 w:rsidRPr="00FD64F0">
              <w:rPr>
                <w:sz w:val="24"/>
              </w:rPr>
              <w:t xml:space="preserve">Saya </w:t>
            </w:r>
            <w:proofErr w:type="spellStart"/>
            <w:r w:rsidRPr="00FD64F0">
              <w:rPr>
                <w:sz w:val="24"/>
              </w:rPr>
              <w:t>menyimpan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aset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saya</w:t>
            </w:r>
            <w:proofErr w:type="spellEnd"/>
            <w:r w:rsidRPr="00FD64F0">
              <w:rPr>
                <w:sz w:val="24"/>
              </w:rPr>
              <w:t xml:space="preserve"> di </w:t>
            </w:r>
            <w:proofErr w:type="spellStart"/>
            <w:r w:rsidRPr="00FD64F0">
              <w:rPr>
                <w:sz w:val="24"/>
              </w:rPr>
              <w:t>buku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tabungan</w:t>
            </w:r>
            <w:proofErr w:type="spellEnd"/>
            <w:r w:rsidRPr="00FD64F0">
              <w:rPr>
                <w:sz w:val="24"/>
              </w:rPr>
              <w:t xml:space="preserve"> bank</w:t>
            </w:r>
          </w:p>
        </w:tc>
      </w:tr>
      <w:tr w:rsidR="0088288B" w14:paraId="772E692C" w14:textId="77777777" w:rsidTr="00FD64F0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6D0FA717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C8A1A90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2929CDDF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43CBA965" w14:textId="77777777" w:rsidR="0088288B" w:rsidRPr="00FD64F0" w:rsidRDefault="00FD64F0">
            <w:pPr>
              <w:pStyle w:val="TableParagraph"/>
              <w:spacing w:before="102"/>
              <w:ind w:right="104"/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Tidak</w:t>
            </w:r>
          </w:p>
        </w:tc>
      </w:tr>
      <w:tr w:rsidR="0088288B" w14:paraId="6E1AC871" w14:textId="77777777" w:rsidTr="00FD64F0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4A85A2E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3C6B982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9C757EF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6F85765D" w14:textId="77777777" w:rsidR="0088288B" w:rsidRDefault="00FD64F0">
            <w:pPr>
              <w:pStyle w:val="TableParagraph"/>
              <w:spacing w:before="107"/>
              <w:rPr>
                <w:sz w:val="24"/>
              </w:rPr>
            </w:pPr>
            <w:r w:rsidRPr="00FD64F0">
              <w:rPr>
                <w:sz w:val="24"/>
              </w:rPr>
              <w:t xml:space="preserve">Saya </w:t>
            </w:r>
            <w:proofErr w:type="spellStart"/>
            <w:r w:rsidRPr="00FD64F0">
              <w:rPr>
                <w:sz w:val="24"/>
              </w:rPr>
              <w:t>lebih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suka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menginvestasikan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aset</w:t>
            </w:r>
            <w:proofErr w:type="spellEnd"/>
            <w:r w:rsidRPr="00FD64F0">
              <w:rPr>
                <w:sz w:val="24"/>
              </w:rPr>
              <w:t xml:space="preserve"> di </w:t>
            </w:r>
            <w:proofErr w:type="spellStart"/>
            <w:r w:rsidRPr="00FD64F0">
              <w:rPr>
                <w:sz w:val="24"/>
              </w:rPr>
              <w:t>dalam</w:t>
            </w:r>
            <w:proofErr w:type="spellEnd"/>
            <w:r w:rsidRPr="00FD64F0">
              <w:rPr>
                <w:sz w:val="24"/>
              </w:rPr>
              <w:t xml:space="preserve"> negeri, </w:t>
            </w:r>
            <w:proofErr w:type="spellStart"/>
            <w:r w:rsidRPr="00FD64F0">
              <w:rPr>
                <w:sz w:val="24"/>
              </w:rPr>
              <w:t>karena</w:t>
            </w:r>
            <w:proofErr w:type="spellEnd"/>
            <w:r w:rsidRPr="00FD64F0">
              <w:rPr>
                <w:sz w:val="24"/>
              </w:rPr>
              <w:t xml:space="preserve"> pada </w:t>
            </w:r>
            <w:proofErr w:type="spellStart"/>
            <w:r w:rsidRPr="00FD64F0">
              <w:rPr>
                <w:sz w:val="24"/>
              </w:rPr>
              <w:t>dasarnya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saya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tidak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paham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mengenai</w:t>
            </w:r>
            <w:proofErr w:type="spellEnd"/>
            <w:r w:rsidRPr="00FD64F0">
              <w:rPr>
                <w:sz w:val="24"/>
              </w:rPr>
              <w:t xml:space="preserve"> </w:t>
            </w:r>
            <w:proofErr w:type="spellStart"/>
            <w:r w:rsidRPr="00FD64F0">
              <w:rPr>
                <w:sz w:val="24"/>
              </w:rPr>
              <w:t>investasi</w:t>
            </w:r>
            <w:proofErr w:type="spellEnd"/>
            <w:r w:rsidRPr="00FD64F0">
              <w:rPr>
                <w:sz w:val="24"/>
              </w:rPr>
              <w:t xml:space="preserve"> di </w:t>
            </w:r>
            <w:proofErr w:type="spellStart"/>
            <w:r w:rsidRPr="00FD64F0">
              <w:rPr>
                <w:sz w:val="24"/>
              </w:rPr>
              <w:t>luar</w:t>
            </w:r>
            <w:proofErr w:type="spellEnd"/>
            <w:r w:rsidRPr="00FD64F0">
              <w:rPr>
                <w:sz w:val="24"/>
              </w:rPr>
              <w:t xml:space="preserve"> negeri</w:t>
            </w:r>
          </w:p>
        </w:tc>
      </w:tr>
    </w:tbl>
    <w:p w14:paraId="14887E3B" w14:textId="77777777" w:rsidR="0088288B" w:rsidRDefault="0088288B">
      <w:pPr>
        <w:rPr>
          <w:b/>
          <w:sz w:val="20"/>
        </w:rPr>
      </w:pPr>
    </w:p>
    <w:p w14:paraId="535F558E" w14:textId="77777777" w:rsidR="0088288B" w:rsidRDefault="0088288B">
      <w:pPr>
        <w:spacing w:before="3"/>
        <w:rPr>
          <w:b/>
          <w:sz w:val="26"/>
        </w:rPr>
      </w:pPr>
    </w:p>
    <w:p w14:paraId="0B62044D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4A4BBE09" w14:textId="77777777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 w:rsidSect="000316A4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0316A4"/>
    <w:rsid w:val="00127216"/>
    <w:rsid w:val="00514E14"/>
    <w:rsid w:val="006452D6"/>
    <w:rsid w:val="00857AF2"/>
    <w:rsid w:val="0088288B"/>
    <w:rsid w:val="009A0839"/>
    <w:rsid w:val="009B4ED7"/>
    <w:rsid w:val="00AB0B90"/>
    <w:rsid w:val="00CA20E3"/>
    <w:rsid w:val="00D309AE"/>
    <w:rsid w:val="00EA4200"/>
    <w:rsid w:val="00FD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744CD"/>
  <w15:docId w15:val="{8C4E51DE-22A5-AB44-BF83-AE9A37F32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6A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0316A4"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316A4"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rsid w:val="000316A4"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0316A4"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0316A4"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2021-06-13T13:38:00Z</dcterms:created>
  <dcterms:modified xsi:type="dcterms:W3CDTF">2021-06-13T13:38:00Z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